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11" w:rsidRDefault="009E0EB7" w:rsidP="00AC5D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77E3">
        <w:rPr>
          <w:rFonts w:ascii="Times New Roman" w:hAnsi="Times New Roman" w:cs="Times New Roman"/>
          <w:sz w:val="20"/>
          <w:szCs w:val="20"/>
        </w:rPr>
        <w:t>Раскрытие информации по «Базовому стандарту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брокеров</w:t>
      </w:r>
      <w:r>
        <w:rPr>
          <w:rFonts w:ascii="Times New Roman" w:hAnsi="Times New Roman" w:cs="Times New Roman"/>
          <w:sz w:val="20"/>
          <w:szCs w:val="20"/>
        </w:rPr>
        <w:t>»</w:t>
      </w:r>
      <w:r w:rsidR="00AC5D11">
        <w:rPr>
          <w:rFonts w:ascii="Times New Roman" w:hAnsi="Times New Roman" w:cs="Times New Roman"/>
          <w:sz w:val="20"/>
          <w:szCs w:val="20"/>
        </w:rPr>
        <w:t>,</w:t>
      </w:r>
      <w:r w:rsidR="00AC5D11" w:rsidRPr="00AC5D11">
        <w:t xml:space="preserve"> </w:t>
      </w:r>
      <w:r w:rsidR="00AC5D11" w:rsidRPr="00AC5D11">
        <w:rPr>
          <w:rFonts w:ascii="Times New Roman" w:hAnsi="Times New Roman" w:cs="Times New Roman"/>
        </w:rPr>
        <w:t>утвержденн</w:t>
      </w:r>
      <w:r w:rsidR="00AC5D11">
        <w:rPr>
          <w:rFonts w:ascii="Times New Roman" w:hAnsi="Times New Roman" w:cs="Times New Roman"/>
        </w:rPr>
        <w:t>о</w:t>
      </w:r>
      <w:r w:rsidR="00AC5D11" w:rsidRPr="00AC5D11">
        <w:rPr>
          <w:rFonts w:ascii="Times New Roman" w:hAnsi="Times New Roman" w:cs="Times New Roman"/>
        </w:rPr>
        <w:t>м</w:t>
      </w:r>
      <w:r w:rsidR="00AC5D11">
        <w:rPr>
          <w:rFonts w:ascii="Times New Roman" w:hAnsi="Times New Roman" w:cs="Times New Roman"/>
        </w:rPr>
        <w:t>у</w:t>
      </w:r>
      <w:r w:rsidR="00AC5D11" w:rsidRPr="00AC5D11">
        <w:rPr>
          <w:rFonts w:ascii="Times New Roman" w:hAnsi="Times New Roman" w:cs="Times New Roman"/>
        </w:rPr>
        <w:t xml:space="preserve"> Банком России </w:t>
      </w:r>
    </w:p>
    <w:p w:rsidR="009E0EB7" w:rsidRDefault="00AC5D11" w:rsidP="009E0EB7">
      <w:pPr>
        <w:jc w:val="center"/>
      </w:pPr>
      <w:r w:rsidRPr="00AC5D11">
        <w:rPr>
          <w:rFonts w:ascii="Times New Roman" w:hAnsi="Times New Roman" w:cs="Times New Roman"/>
        </w:rPr>
        <w:t>(Протокол № КФНП-39 от 20.12.2018)</w:t>
      </w:r>
    </w:p>
    <w:tbl>
      <w:tblPr>
        <w:tblStyle w:val="a3"/>
        <w:tblW w:w="10065" w:type="dxa"/>
        <w:tblCellSpacing w:w="20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4302"/>
        <w:gridCol w:w="5169"/>
      </w:tblGrid>
      <w:tr w:rsidR="00292E68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292E68" w:rsidRPr="00AC5D11" w:rsidRDefault="00292E68" w:rsidP="00292E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D1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62" w:type="dxa"/>
          </w:tcPr>
          <w:p w:rsidR="00292E68" w:rsidRPr="00AC5D11" w:rsidRDefault="00292E68" w:rsidP="00AC5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D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Информация, </w:t>
            </w:r>
            <w:r w:rsidR="00B070AF" w:rsidRPr="00AC5D1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предоставляемая брокером получателям финансовых услуг</w:t>
            </w:r>
          </w:p>
        </w:tc>
        <w:tc>
          <w:tcPr>
            <w:tcW w:w="5109" w:type="dxa"/>
          </w:tcPr>
          <w:p w:rsidR="00292E68" w:rsidRPr="00AC5D11" w:rsidRDefault="00292E68" w:rsidP="00AC5D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D11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Раскрываемая информация</w:t>
            </w:r>
          </w:p>
        </w:tc>
      </w:tr>
      <w:tr w:rsidR="00292E68" w:rsidRPr="004131D4" w:rsidTr="00F142E7">
        <w:trPr>
          <w:tblCellSpacing w:w="20" w:type="dxa"/>
        </w:trPr>
        <w:tc>
          <w:tcPr>
            <w:tcW w:w="534" w:type="dxa"/>
            <w:vAlign w:val="center"/>
          </w:tcPr>
          <w:p w:rsidR="00292E68" w:rsidRPr="007277E3" w:rsidRDefault="00292E68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2" w:type="dxa"/>
          </w:tcPr>
          <w:p w:rsidR="00292E68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 п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>олно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и сокращенно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 фирменно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брокера в соответствии со сведениями, указанными в едином государственном реестре</w:t>
            </w:r>
          </w:p>
          <w:p w:rsidR="00292E68" w:rsidRPr="007277E3" w:rsidRDefault="00292E68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юридических лиц и в уставе брокера</w:t>
            </w:r>
          </w:p>
        </w:tc>
        <w:tc>
          <w:tcPr>
            <w:tcW w:w="5109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Инвестиционная компания «Либра Капитал»</w:t>
            </w:r>
          </w:p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АО Инвестиционная компания «Либра Капитал» и/или АО ИК «Либра Капитал»</w:t>
            </w:r>
          </w:p>
          <w:p w:rsidR="00292E68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JSC Libra Capital Investment Company</w:t>
            </w:r>
          </w:p>
        </w:tc>
      </w:tr>
      <w:tr w:rsidR="00292E68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292E68" w:rsidRPr="007277E3" w:rsidRDefault="00292E68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2" w:type="dxa"/>
          </w:tcPr>
          <w:p w:rsidR="00292E68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Об а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брокера, адрес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офисов брокера,</w:t>
            </w:r>
          </w:p>
          <w:p w:rsidR="00292E68" w:rsidRPr="007277E3" w:rsidRDefault="00292E68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B070AF" w:rsidRPr="00727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почты и</w:t>
            </w:r>
          </w:p>
          <w:p w:rsidR="00292E68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контактном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телефон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92E68" w:rsidRPr="007277E3" w:rsidRDefault="00292E68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B070AF" w:rsidRPr="007277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официального </w:t>
            </w:r>
            <w:r w:rsidR="00745DB9">
              <w:rPr>
                <w:rFonts w:ascii="Times New Roman" w:hAnsi="Times New Roman" w:cs="Times New Roman"/>
                <w:sz w:val="20"/>
                <w:szCs w:val="20"/>
              </w:rPr>
              <w:t>сайта брокера в сети «Интернет»</w:t>
            </w:r>
          </w:p>
        </w:tc>
        <w:tc>
          <w:tcPr>
            <w:tcW w:w="5109" w:type="dxa"/>
          </w:tcPr>
          <w:p w:rsidR="007277E3" w:rsidRDefault="007277E3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398017, город Липецк, улица 9 Мая, строение 10 «Б»</w:t>
            </w:r>
          </w:p>
          <w:p w:rsidR="007277E3" w:rsidRPr="00AC5D11" w:rsidRDefault="002E1BEC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63FBF" w:rsidRPr="00F315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shekshueva</w:t>
              </w:r>
              <w:r w:rsidR="00C63FBF" w:rsidRPr="00AC5D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63FBF" w:rsidRPr="00F315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libra</w:t>
              </w:r>
              <w:r w:rsidR="00C63FBF" w:rsidRPr="00AC5D1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C63FBF" w:rsidRPr="00F315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277E3" w:rsidRPr="00E61B90" w:rsidRDefault="00745DB9" w:rsidP="00AC5D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+ 7 </w:t>
            </w:r>
            <w:r w:rsidR="007277E3" w:rsidRPr="00E6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(4742) 44-34-93, 44-34-94, 44-34-95</w:t>
            </w:r>
            <w:r w:rsidR="004112D7" w:rsidRPr="00E61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44-34-96</w:t>
            </w:r>
          </w:p>
          <w:p w:rsidR="007277E3" w:rsidRPr="007277E3" w:rsidRDefault="002E1BEC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277E3">
                <w:rPr>
                  <w:rStyle w:val="a4"/>
                </w:rPr>
                <w:t>http://www.libracapital.ru/</w:t>
              </w:r>
            </w:hyperlink>
          </w:p>
        </w:tc>
      </w:tr>
      <w:tr w:rsidR="00292E68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292E68" w:rsidRPr="007277E3" w:rsidRDefault="00292E68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2" w:type="dxa"/>
          </w:tcPr>
          <w:p w:rsidR="00292E68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 л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>ицензи</w:t>
            </w: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92E68" w:rsidRPr="007277E3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брокерской деятельности, включая номер, дату</w:t>
            </w:r>
          </w:p>
          <w:p w:rsidR="00292E68" w:rsidRPr="007277E3" w:rsidRDefault="00292E68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выдачи и срок действия лицензии</w:t>
            </w:r>
          </w:p>
        </w:tc>
        <w:tc>
          <w:tcPr>
            <w:tcW w:w="5109" w:type="dxa"/>
          </w:tcPr>
          <w:p w:rsidR="00292E68" w:rsidRDefault="002E1BEC" w:rsidP="00AC5D11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E0EB7" w:rsidRPr="006539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http://www.libracapital.ru/okomp/nashi_licenzii/</w:t>
              </w:r>
            </w:hyperlink>
          </w:p>
          <w:p w:rsidR="009E0EB7" w:rsidRDefault="00981F4F" w:rsidP="00AC5D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Лицензия профессионального участника рынка ценных бумаг на осуществление брокерской деятельности </w:t>
            </w:r>
            <w:r w:rsidR="00967743">
              <w:rPr>
                <w:rFonts w:ascii="Times New Roman" w:hAnsi="Times New Roman"/>
                <w:sz w:val="20"/>
                <w:szCs w:val="20"/>
              </w:rPr>
              <w:t xml:space="preserve"> № 045-03776-100000, выдана 13.12.2000 г. без ограничения срока действия</w:t>
            </w:r>
          </w:p>
          <w:p w:rsidR="00967743" w:rsidRPr="007277E3" w:rsidRDefault="00967743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68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292E68" w:rsidRPr="007277E3" w:rsidRDefault="00B070AF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2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Об органе, выдавшем лицензию на осуществление брокерской деятельности (его</w:t>
            </w:r>
          </w:p>
          <w:p w:rsidR="00292E68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наименование, адрес и телефоны);</w:t>
            </w:r>
          </w:p>
        </w:tc>
        <w:tc>
          <w:tcPr>
            <w:tcW w:w="5109" w:type="dxa"/>
          </w:tcPr>
          <w:p w:rsidR="00A115F1" w:rsidRDefault="008F78DB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банк Российской Федерации</w:t>
            </w:r>
          </w:p>
          <w:p w:rsidR="008F78DB" w:rsidRDefault="008F78DB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</w:t>
            </w:r>
            <w:r w:rsidRPr="008F78DB">
              <w:rPr>
                <w:rFonts w:ascii="Times New Roman" w:hAnsi="Times New Roman" w:cs="Times New Roman"/>
                <w:sz w:val="20"/>
                <w:szCs w:val="20"/>
              </w:rPr>
              <w:t xml:space="preserve"> России)</w:t>
            </w:r>
          </w:p>
          <w:p w:rsidR="009E0EB7" w:rsidRPr="009E0EB7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Адрес: ул. Неглинная, 12, Москва, 107016</w:t>
            </w:r>
          </w:p>
          <w:p w:rsidR="00C63FBF" w:rsidRPr="00AC5D11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Телефоны: 8 800 300-30-00</w:t>
            </w:r>
          </w:p>
          <w:p w:rsidR="009E0EB7" w:rsidRPr="009E0EB7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(для бесплатных звонков из регионов России),</w:t>
            </w:r>
          </w:p>
          <w:p w:rsidR="009E0EB7" w:rsidRPr="007277E3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 xml:space="preserve">+7 </w:t>
            </w:r>
            <w:r w:rsidR="00C63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="00C63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 xml:space="preserve"> 300-30-00 (круглосуточно)</w:t>
            </w:r>
          </w:p>
        </w:tc>
      </w:tr>
      <w:tr w:rsidR="00292E68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292E68" w:rsidRPr="007277E3" w:rsidRDefault="00B070AF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2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 членстве в саморегулируемой организации, с указанием наименования такой</w:t>
            </w:r>
          </w:p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саморегулируемой организации, адресе сайта саморегулируемой организации в сети</w:t>
            </w:r>
          </w:p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«Интернет» и о ее стандартах по защите прав и интересов получателей финансовых</w:t>
            </w:r>
          </w:p>
          <w:p w:rsidR="00292E68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5109" w:type="dxa"/>
          </w:tcPr>
          <w:p w:rsidR="009E0EB7" w:rsidRPr="00A44737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 </w:t>
            </w:r>
            <w:r w:rsidR="00361F04" w:rsidRPr="00361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</w:t>
            </w:r>
            <w:r w:rsidR="00361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361F04" w:rsidRPr="00361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ассоциаци</w:t>
            </w:r>
            <w:r w:rsidR="00361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361F04" w:rsidRPr="00361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участников фондового рынка (НАУФОР) - некоммерческая саморегулируемая организация на российском финансовом рынке </w:t>
            </w:r>
            <w:r w:rsidRPr="00A44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(24.03.2016 г. Советом директоров НАУФОР (Протокол № 3) принято решение о приеме АО ИК «Либра Капитал» в члены Национальной ассоциации участников фондового рынка (НАУФОР))</w:t>
            </w:r>
          </w:p>
          <w:p w:rsidR="009E0EB7" w:rsidRDefault="002E1BEC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9E0EB7" w:rsidRPr="006539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https://naufor.ru/</w:t>
              </w:r>
            </w:hyperlink>
          </w:p>
          <w:p w:rsidR="009E0EB7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Стандарты: </w:t>
            </w:r>
            <w:hyperlink r:id="rId10" w:history="1">
              <w:r w:rsidRPr="006539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http://www.naufor.ru/tree.asp?n=4215</w:t>
              </w:r>
            </w:hyperlink>
          </w:p>
          <w:p w:rsidR="009E0EB7" w:rsidRPr="007277E3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E68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292E68" w:rsidRPr="007277E3" w:rsidRDefault="00B070AF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2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Об органе, осуществляющем полномочия по контролю и надзору за деятельностью</w:t>
            </w:r>
          </w:p>
          <w:p w:rsidR="00292E68" w:rsidRPr="007277E3" w:rsidRDefault="00745DB9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брокера</w:t>
            </w:r>
          </w:p>
        </w:tc>
        <w:tc>
          <w:tcPr>
            <w:tcW w:w="5109" w:type="dxa"/>
          </w:tcPr>
          <w:p w:rsidR="00DE3E1D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Центральный банк Российской Федерации</w:t>
            </w:r>
          </w:p>
          <w:p w:rsidR="009E0EB7" w:rsidRPr="009E0EB7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  <w:p w:rsidR="009E0EB7" w:rsidRPr="009E0EB7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Адрес: ул. Неглинная, 12, Москва, 107016</w:t>
            </w:r>
          </w:p>
          <w:p w:rsidR="009E0EB7" w:rsidRPr="009E0EB7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Телефоны: 8 800 300-30-00 (для бесплатных звонков из регионов России),</w:t>
            </w:r>
          </w:p>
          <w:p w:rsidR="00292E68" w:rsidRPr="007277E3" w:rsidRDefault="009E0EB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 xml:space="preserve">+7 </w:t>
            </w:r>
            <w:r w:rsidR="00361F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="00361F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E0EB7">
              <w:rPr>
                <w:rFonts w:ascii="Times New Roman" w:hAnsi="Times New Roman" w:cs="Times New Roman"/>
                <w:sz w:val="20"/>
                <w:szCs w:val="20"/>
              </w:rPr>
              <w:t xml:space="preserve"> 300-30-00 (круглосуточно)</w:t>
            </w:r>
          </w:p>
        </w:tc>
      </w:tr>
      <w:tr w:rsidR="00B070AF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B070AF" w:rsidRPr="007277E3" w:rsidRDefault="00B070AF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2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 финансовых услугах, оказываемых на основании договора о брокерском обслуживании, и дополнительных услугах брокера, в том числе оказываемых б</w:t>
            </w:r>
            <w:r w:rsidR="00745DB9">
              <w:rPr>
                <w:rFonts w:ascii="Times New Roman" w:hAnsi="Times New Roman" w:cs="Times New Roman"/>
                <w:sz w:val="20"/>
                <w:szCs w:val="20"/>
              </w:rPr>
              <w:t>рокером за дополнительную плату</w:t>
            </w:r>
          </w:p>
        </w:tc>
        <w:tc>
          <w:tcPr>
            <w:tcW w:w="5109" w:type="dxa"/>
          </w:tcPr>
          <w:p w:rsidR="00411527" w:rsidRPr="00411527" w:rsidRDefault="00411527" w:rsidP="00AC5D11">
            <w:pPr>
              <w:jc w:val="both"/>
              <w:rPr>
                <w:rFonts w:ascii="Times New Roman" w:hAnsi="Times New Roman" w:cs="Times New Roman"/>
              </w:rPr>
            </w:pPr>
            <w:r w:rsidRPr="00411527">
              <w:rPr>
                <w:rFonts w:ascii="Times New Roman" w:hAnsi="Times New Roman" w:cs="Times New Roman"/>
                <w:sz w:val="20"/>
                <w:szCs w:val="20"/>
              </w:rPr>
              <w:t>АО ИК «Либра Капитал»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оказывает услуги </w:t>
            </w:r>
            <w:r w:rsidRPr="00411527">
              <w:rPr>
                <w:rFonts w:ascii="Times New Roman" w:hAnsi="Times New Roman" w:cs="Times New Roman"/>
              </w:rPr>
              <w:t>по исполнени</w:t>
            </w:r>
            <w:r>
              <w:rPr>
                <w:rFonts w:ascii="Times New Roman" w:hAnsi="Times New Roman" w:cs="Times New Roman"/>
              </w:rPr>
              <w:t>ю</w:t>
            </w:r>
            <w:r w:rsidRPr="00411527">
              <w:rPr>
                <w:rFonts w:ascii="Times New Roman" w:hAnsi="Times New Roman" w:cs="Times New Roman"/>
              </w:rPr>
              <w:t xml:space="preserve"> поручени</w:t>
            </w:r>
            <w:r>
              <w:rPr>
                <w:rFonts w:ascii="Times New Roman" w:hAnsi="Times New Roman" w:cs="Times New Roman"/>
              </w:rPr>
              <w:t>й</w:t>
            </w:r>
            <w:r w:rsidRPr="004115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11527">
              <w:rPr>
                <w:rFonts w:ascii="Times New Roman" w:hAnsi="Times New Roman" w:cs="Times New Roman"/>
              </w:rPr>
              <w:t xml:space="preserve">лиента на совершение гражданско-правовых сделок, в том числе сделок с ценными бумагами и (или) на заключение </w:t>
            </w:r>
            <w:r>
              <w:rPr>
                <w:rFonts w:ascii="Times New Roman" w:hAnsi="Times New Roman" w:cs="Times New Roman"/>
              </w:rPr>
              <w:t>д</w:t>
            </w:r>
            <w:r w:rsidRPr="00411527">
              <w:rPr>
                <w:rFonts w:ascii="Times New Roman" w:hAnsi="Times New Roman" w:cs="Times New Roman"/>
              </w:rPr>
              <w:t>оговоров, в том числе являющихся производными финансовыми инструментами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11527" w:rsidRDefault="0041152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DB9" w:rsidRDefault="0041152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подробная и</w:t>
            </w:r>
            <w:r w:rsidR="00DE3E1D" w:rsidRPr="00AC5D11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предоставляется при обращении в офис </w:t>
            </w:r>
            <w:r w:rsidR="00745DB9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</w:p>
          <w:p w:rsidR="00745DB9" w:rsidRDefault="00745DB9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398017, город Липецк, улица 9 Мая, строение 10 «Б»</w:t>
            </w:r>
          </w:p>
          <w:p w:rsidR="00B070AF" w:rsidRDefault="00745DB9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по телефону + 7 (4742) 44 34 94</w:t>
            </w:r>
          </w:p>
          <w:p w:rsidR="00AC5D11" w:rsidRDefault="00AC5D11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D11" w:rsidRDefault="00AC5D11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рабочие дни с 9-00 до 18-00 МСК,</w:t>
            </w:r>
          </w:p>
          <w:p w:rsidR="00AC5D11" w:rsidRPr="002B36E6" w:rsidRDefault="00AC5D11" w:rsidP="00F142E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с 13-00 до 14-00 МСК</w:t>
            </w:r>
          </w:p>
        </w:tc>
      </w:tr>
      <w:tr w:rsidR="00B070AF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B070AF" w:rsidRPr="007277E3" w:rsidRDefault="00B070AF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62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 порядке получения финансовой услуги, в том числе документах, которые должны</w:t>
            </w:r>
          </w:p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быть предоставлены получателем фи</w:t>
            </w:r>
            <w:r w:rsidR="00745DB9">
              <w:rPr>
                <w:rFonts w:ascii="Times New Roman" w:hAnsi="Times New Roman" w:cs="Times New Roman"/>
                <w:sz w:val="20"/>
                <w:szCs w:val="20"/>
              </w:rPr>
              <w:t>нансовых услуг для ее получения</w:t>
            </w:r>
          </w:p>
        </w:tc>
        <w:tc>
          <w:tcPr>
            <w:tcW w:w="5109" w:type="dxa"/>
          </w:tcPr>
          <w:p w:rsidR="004112D7" w:rsidRDefault="00DE3E1D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услуги могут быть получены на основании заключенного договора на брокерское обслуживание; для получения перечня и образцов документов, </w:t>
            </w:r>
            <w:r w:rsidR="00510B2B">
              <w:rPr>
                <w:rFonts w:ascii="Times New Roman" w:hAnsi="Times New Roman" w:cs="Times New Roman"/>
                <w:sz w:val="20"/>
                <w:szCs w:val="20"/>
              </w:rPr>
              <w:t>необходимых для заключения договора</w:t>
            </w:r>
            <w:r w:rsidR="002B36E6">
              <w:rPr>
                <w:rFonts w:ascii="Times New Roman" w:hAnsi="Times New Roman" w:cs="Times New Roman"/>
                <w:sz w:val="20"/>
                <w:szCs w:val="20"/>
              </w:rPr>
              <w:t xml:space="preserve">, следует обратиться в офис </w:t>
            </w:r>
            <w:r w:rsidR="004112D7"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</w:p>
          <w:p w:rsidR="004112D7" w:rsidRDefault="004112D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398017, город Липецк, улица 9 Мая, строение 10 «Б»</w:t>
            </w:r>
          </w:p>
          <w:p w:rsidR="00745DB9" w:rsidRDefault="002B36E6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по </w:t>
            </w:r>
            <w:r w:rsidR="004112D7">
              <w:rPr>
                <w:rFonts w:ascii="Times New Roman" w:hAnsi="Times New Roman" w:cs="Times New Roman"/>
                <w:sz w:val="20"/>
                <w:szCs w:val="20"/>
              </w:rPr>
              <w:t>телефону</w:t>
            </w:r>
            <w:r w:rsidR="00510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DB9">
              <w:rPr>
                <w:rFonts w:ascii="Times New Roman" w:hAnsi="Times New Roman" w:cs="Times New Roman"/>
                <w:sz w:val="20"/>
                <w:szCs w:val="20"/>
              </w:rPr>
              <w:t>+ 7 (4742) 44-</w:t>
            </w:r>
            <w:r w:rsidR="004112D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45D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12D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745DB9">
              <w:rPr>
                <w:rFonts w:ascii="Times New Roman" w:hAnsi="Times New Roman" w:cs="Times New Roman"/>
                <w:sz w:val="20"/>
                <w:szCs w:val="20"/>
              </w:rPr>
              <w:t>, 44-34-93,</w:t>
            </w:r>
          </w:p>
          <w:p w:rsidR="00B070AF" w:rsidRDefault="00745DB9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44-34-96</w:t>
            </w:r>
          </w:p>
          <w:p w:rsidR="00AC5D11" w:rsidRDefault="00AC5D11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рабочие дни с 9-00 до 18-00 МСК,</w:t>
            </w:r>
          </w:p>
          <w:p w:rsidR="00AC5D11" w:rsidRDefault="00AC5D11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с 13-00 до 14-00 МСК</w:t>
            </w:r>
          </w:p>
          <w:p w:rsidR="00AC5D11" w:rsidRPr="007277E3" w:rsidRDefault="00AC5D11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0AF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B070AF" w:rsidRPr="007277E3" w:rsidRDefault="00B070AF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2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 способах и адресах направления обращений (жалоб) брокеру, в саморегулируемую организацию, в орган, осуществляющий полномочия по контролю и</w:t>
            </w:r>
          </w:p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5DB9">
              <w:rPr>
                <w:rFonts w:ascii="Times New Roman" w:hAnsi="Times New Roman" w:cs="Times New Roman"/>
                <w:sz w:val="20"/>
                <w:szCs w:val="20"/>
              </w:rPr>
              <w:t>адзору за деятельностью брокера</w:t>
            </w:r>
          </w:p>
        </w:tc>
        <w:tc>
          <w:tcPr>
            <w:tcW w:w="5109" w:type="dxa"/>
          </w:tcPr>
          <w:p w:rsidR="00B070AF" w:rsidRDefault="00E61B90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B90">
              <w:rPr>
                <w:rFonts w:ascii="Times New Roman" w:hAnsi="Times New Roman" w:cs="Times New Roman"/>
                <w:b/>
                <w:sz w:val="20"/>
                <w:szCs w:val="20"/>
              </w:rPr>
              <w:t>АО ИК «Либра Капитал»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принимает </w:t>
            </w:r>
            <w:r w:rsidR="00AF119E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жалобы и обращения по </w:t>
            </w:r>
            <w:r w:rsidR="00AF119E">
              <w:rPr>
                <w:rFonts w:ascii="Times New Roman" w:hAnsi="Times New Roman" w:cs="Times New Roman"/>
                <w:sz w:val="20"/>
                <w:szCs w:val="20"/>
              </w:rPr>
              <w:t>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61B90" w:rsidRDefault="00E61B90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398017, город Липецк, улица 9 Мая, строение 10 «Б»</w:t>
            </w:r>
          </w:p>
          <w:p w:rsidR="00E61B90" w:rsidRDefault="00E61B90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рабочие дни с 9-00 до 18-00 МСК,</w:t>
            </w:r>
          </w:p>
          <w:p w:rsidR="00E61B90" w:rsidRDefault="00E61B90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с 13-00 до 14-00 МСК</w:t>
            </w:r>
          </w:p>
          <w:p w:rsidR="00411527" w:rsidRDefault="00411527" w:rsidP="004115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527">
              <w:rPr>
                <w:rFonts w:ascii="Times New Roman" w:hAnsi="Times New Roman" w:cs="Times New Roman"/>
                <w:sz w:val="20"/>
                <w:szCs w:val="20"/>
              </w:rPr>
              <w:t>Прием обращений (жалоб) в электронной форме осуществляется посредством системы электронного документооборота в случае, если получатель финансовых услуг является участником системы электронного документооборота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ИК «Либра Капитал».</w:t>
            </w:r>
          </w:p>
          <w:p w:rsidR="00411527" w:rsidRDefault="00411527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B90" w:rsidRDefault="00745DB9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DB9">
              <w:rPr>
                <w:rFonts w:ascii="Times New Roman" w:hAnsi="Times New Roman" w:cs="Times New Roman"/>
                <w:b/>
                <w:sz w:val="20"/>
                <w:szCs w:val="20"/>
              </w:rPr>
              <w:t>СРО НАУФОР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принимает </w:t>
            </w:r>
            <w:r w:rsidR="00411527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обращения и жалобы по следующим реквизитам:</w:t>
            </w:r>
          </w:p>
          <w:p w:rsidR="009E4E88" w:rsidRPr="009E4E88" w:rsidRDefault="009E4E88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E88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4131D4" w:rsidRPr="004131D4">
              <w:rPr>
                <w:rFonts w:ascii="Times New Roman" w:hAnsi="Times New Roman" w:cs="Times New Roman"/>
                <w:sz w:val="20"/>
                <w:szCs w:val="20"/>
              </w:rPr>
              <w:t>Москва, 129090, 1-й Коптельский пер., д. 18, стр.1</w:t>
            </w:r>
            <w:bookmarkStart w:id="0" w:name="_GoBack"/>
            <w:bookmarkEnd w:id="0"/>
          </w:p>
          <w:p w:rsidR="009E4E88" w:rsidRPr="009E4E88" w:rsidRDefault="009E4E88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E88">
              <w:rPr>
                <w:rFonts w:ascii="Times New Roman" w:hAnsi="Times New Roman" w:cs="Times New Roman"/>
                <w:sz w:val="20"/>
                <w:szCs w:val="20"/>
              </w:rPr>
              <w:t>Телефоны: 8</w:t>
            </w:r>
            <w:r w:rsidR="0041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E88">
              <w:rPr>
                <w:rFonts w:ascii="Times New Roman" w:hAnsi="Times New Roman" w:cs="Times New Roman"/>
                <w:sz w:val="20"/>
                <w:szCs w:val="20"/>
              </w:rPr>
              <w:t>(495)787-77-74/75,</w:t>
            </w:r>
          </w:p>
          <w:p w:rsidR="00A97040" w:rsidRDefault="009E4E88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E88">
              <w:rPr>
                <w:rFonts w:ascii="Times New Roman" w:hAnsi="Times New Roman" w:cs="Times New Roman"/>
                <w:sz w:val="20"/>
                <w:szCs w:val="20"/>
              </w:rPr>
              <w:t>факс: 8</w:t>
            </w:r>
            <w:r w:rsidR="004115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E88">
              <w:rPr>
                <w:rFonts w:ascii="Times New Roman" w:hAnsi="Times New Roman" w:cs="Times New Roman"/>
                <w:sz w:val="20"/>
                <w:szCs w:val="20"/>
              </w:rPr>
              <w:t>(495)787-24-85</w:t>
            </w:r>
          </w:p>
          <w:p w:rsidR="00EA471F" w:rsidRDefault="00EA471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рассмотрения </w:t>
            </w:r>
            <w:r w:rsidRPr="00EA471F">
              <w:rPr>
                <w:rFonts w:ascii="Times New Roman" w:hAnsi="Times New Roman" w:cs="Times New Roman"/>
                <w:sz w:val="20"/>
                <w:szCs w:val="20"/>
              </w:rPr>
              <w:t>обращений физических и юридических лиц Национальной ассоциацией участников фондового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размещено на сайте по адресу:</w:t>
            </w:r>
          </w:p>
          <w:p w:rsidR="00EA471F" w:rsidRDefault="00EA471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>
                <w:rPr>
                  <w:rStyle w:val="a4"/>
                </w:rPr>
                <w:t>http://www.libracapital.ru/services/brokerage1/</w:t>
              </w:r>
            </w:hyperlink>
          </w:p>
          <w:p w:rsidR="00745DB9" w:rsidRDefault="00745DB9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E88" w:rsidRDefault="009E4E88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4E88">
              <w:rPr>
                <w:rFonts w:ascii="Times New Roman" w:hAnsi="Times New Roman" w:cs="Times New Roman"/>
                <w:b/>
                <w:sz w:val="20"/>
                <w:szCs w:val="20"/>
              </w:rPr>
              <w:t>Банк России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4E88">
              <w:rPr>
                <w:rFonts w:ascii="Times New Roman" w:hAnsi="Times New Roman" w:cs="Times New Roman"/>
                <w:sz w:val="20"/>
                <w:szCs w:val="20"/>
              </w:rPr>
              <w:t>принимает жалобы и обращения</w:t>
            </w:r>
          </w:p>
          <w:p w:rsidR="009E4E88" w:rsidRPr="009E4E88" w:rsidRDefault="009E4E88" w:rsidP="00AC5D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Интернет-приёмную по адресу:</w:t>
            </w:r>
          </w:p>
          <w:p w:rsidR="009E4E88" w:rsidRDefault="002E1BEC" w:rsidP="00AC5D11">
            <w:pPr>
              <w:jc w:val="both"/>
              <w:rPr>
                <w:rStyle w:val="a4"/>
              </w:rPr>
            </w:pPr>
            <w:hyperlink r:id="rId12" w:history="1">
              <w:r w:rsidR="009E4E88">
                <w:rPr>
                  <w:rStyle w:val="a4"/>
                </w:rPr>
                <w:t>https://www.cbr.ru/Reception/</w:t>
              </w:r>
            </w:hyperlink>
          </w:p>
          <w:p w:rsidR="009E4E88" w:rsidRPr="007277E3" w:rsidRDefault="00411527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527">
              <w:rPr>
                <w:rFonts w:ascii="Times New Roman" w:hAnsi="Times New Roman" w:cs="Times New Roman"/>
              </w:rPr>
              <w:t>Порядок подачи обращения или жалобы описан в соответствующих разделах («Подать ж</w:t>
            </w:r>
            <w:r>
              <w:rPr>
                <w:rFonts w:ascii="Times New Roman" w:hAnsi="Times New Roman" w:cs="Times New Roman"/>
              </w:rPr>
              <w:t>алобу»; Отправить предложение»)</w:t>
            </w:r>
          </w:p>
        </w:tc>
      </w:tr>
      <w:tr w:rsidR="00B070AF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B070AF" w:rsidRPr="007277E3" w:rsidRDefault="00B070AF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2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 способах защиты прав получателя финансовых услуг, включая информацию о наличии возможности и способах досудебного или внесудебного урегулирования спора, в том числе о претензионном порядке урегулирования спора, процедуре медиации (при их наличии);</w:t>
            </w:r>
          </w:p>
        </w:tc>
        <w:tc>
          <w:tcPr>
            <w:tcW w:w="5109" w:type="dxa"/>
          </w:tcPr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Права потребителей финансовых услуг установлены: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- Законом РФ от 07.02.1992 № 2300-1 «О защите прав потребителей»;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05.03.1999 № 46-ФЗ «О защите прав и законных интересов инвесторов на рынке ценных бумаг»;</w:t>
            </w:r>
          </w:p>
          <w:p w:rsid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- Базовым стандартом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управляющих. 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Защита прав получателя финансовой услуги осуществляется: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ИК «Либра Капитал»</w:t>
            </w: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 путем исполнения своих обязанностей перед получателем финансовых услуг в соответствии с требованиями законодательства, а также Базового стандарта;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- получателем финансовой услуги путем направления обращений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 НАУФОР</w:t>
            </w: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 и Банк России с жалобами и заявлениями на действия (бездействие) </w:t>
            </w:r>
            <w:r w:rsidR="007670D2">
              <w:rPr>
                <w:rFonts w:ascii="Times New Roman" w:hAnsi="Times New Roman" w:cs="Times New Roman"/>
                <w:sz w:val="20"/>
                <w:szCs w:val="20"/>
              </w:rPr>
              <w:t xml:space="preserve">АО ИК </w:t>
            </w:r>
            <w:r w:rsidR="007670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«Либра Капитал»</w:t>
            </w: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- получателем финансовой услуги путем обращения в суд с исками на действия (бездействие) </w:t>
            </w:r>
            <w:r w:rsidR="007670D2">
              <w:rPr>
                <w:rFonts w:ascii="Times New Roman" w:hAnsi="Times New Roman" w:cs="Times New Roman"/>
                <w:sz w:val="20"/>
                <w:szCs w:val="20"/>
              </w:rPr>
              <w:t>АО ИК «Либра Капитал»</w:t>
            </w: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- получателем финансовой услуги путем обращения в надзорные органы, общественные и иные организации, созданные и осуществляющие свою деятельность по защите прав и законных интересов потребителей (получателей) финансовых услуг в соответствии с законодательством Российской Федерации;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- получателем финансовой услуги иными незапрещенными законодательством Российской Федерации способами.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Споры, связанные с получением финансовой услуги, разрешаются в:</w:t>
            </w:r>
          </w:p>
          <w:p w:rsidR="002F1763" w:rsidRPr="002F176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- досудебном порядке (путем переговоров или путем направления получателем финансовых услуг претензии в связи с возникновением спора, связанного с заключением, исполнением либо прекращением договора </w:t>
            </w:r>
            <w:r w:rsidR="007670D2">
              <w:rPr>
                <w:rFonts w:ascii="Times New Roman" w:hAnsi="Times New Roman" w:cs="Times New Roman"/>
                <w:sz w:val="20"/>
                <w:szCs w:val="20"/>
              </w:rPr>
              <w:t>на брокерское обслуживание</w:t>
            </w: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 xml:space="preserve">. В свою очередь </w:t>
            </w:r>
            <w:r w:rsidR="007670D2">
              <w:rPr>
                <w:rFonts w:ascii="Times New Roman" w:hAnsi="Times New Roman" w:cs="Times New Roman"/>
                <w:sz w:val="20"/>
                <w:szCs w:val="20"/>
              </w:rPr>
              <w:t xml:space="preserve">АО ИК «Либра Капитал» </w:t>
            </w: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осуществляет рассмотрение претензии в порядке, установленном внутренними документами);</w:t>
            </w:r>
          </w:p>
          <w:p w:rsidR="00B070AF" w:rsidRPr="007277E3" w:rsidRDefault="002F1763" w:rsidP="002F17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763">
              <w:rPr>
                <w:rFonts w:ascii="Times New Roman" w:hAnsi="Times New Roman" w:cs="Times New Roman"/>
                <w:sz w:val="20"/>
                <w:szCs w:val="20"/>
              </w:rPr>
              <w:t>- судебном порядке (при недостижении согласия между сторонами).</w:t>
            </w:r>
          </w:p>
        </w:tc>
      </w:tr>
      <w:tr w:rsidR="00B070AF" w:rsidRPr="007277E3" w:rsidTr="00F142E7">
        <w:trPr>
          <w:tblCellSpacing w:w="20" w:type="dxa"/>
        </w:trPr>
        <w:tc>
          <w:tcPr>
            <w:tcW w:w="534" w:type="dxa"/>
            <w:vAlign w:val="center"/>
          </w:tcPr>
          <w:p w:rsidR="00B070AF" w:rsidRPr="007277E3" w:rsidRDefault="00B070AF" w:rsidP="0029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62" w:type="dxa"/>
          </w:tcPr>
          <w:p w:rsidR="00B070AF" w:rsidRPr="007277E3" w:rsidRDefault="00B070AF" w:rsidP="00AC5D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77E3">
              <w:rPr>
                <w:rFonts w:ascii="Times New Roman" w:hAnsi="Times New Roman" w:cs="Times New Roman"/>
                <w:sz w:val="20"/>
                <w:szCs w:val="20"/>
              </w:rPr>
              <w:t>О способах и порядке изменения условий договора о брокерском обслуживании, в том числе в результате внесения брокером изменений во внутренние документы, ссылка на которые содержится в договоре доверительного управления.</w:t>
            </w:r>
          </w:p>
        </w:tc>
        <w:tc>
          <w:tcPr>
            <w:tcW w:w="5109" w:type="dxa"/>
          </w:tcPr>
          <w:p w:rsidR="00B070AF" w:rsidRPr="007277E3" w:rsidRDefault="00BD70B2" w:rsidP="00BD7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0B2">
              <w:rPr>
                <w:rFonts w:ascii="Times New Roman" w:hAnsi="Times New Roman" w:cs="Times New Roman"/>
                <w:sz w:val="20"/>
                <w:szCs w:val="20"/>
              </w:rPr>
              <w:t xml:space="preserve">Все изменения и дополнения в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брокерское обслуживание</w:t>
            </w:r>
            <w:r w:rsidRPr="00BD70B2">
              <w:rPr>
                <w:rFonts w:ascii="Times New Roman" w:hAnsi="Times New Roman" w:cs="Times New Roman"/>
                <w:sz w:val="20"/>
                <w:szCs w:val="20"/>
              </w:rPr>
              <w:t xml:space="preserve"> вносятся по соглашению сторон и оформляются в виде дополнительных соглашений к указанному договору. В случае, если в договоре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брокерское обслуживание</w:t>
            </w:r>
            <w:r w:rsidRPr="00BD70B2">
              <w:rPr>
                <w:rFonts w:ascii="Times New Roman" w:hAnsi="Times New Roman" w:cs="Times New Roman"/>
                <w:sz w:val="20"/>
                <w:szCs w:val="20"/>
              </w:rPr>
              <w:t xml:space="preserve"> содержится ссылка на внутренние документы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 ИК «Либра Капитал»</w:t>
            </w:r>
            <w:r w:rsidRPr="00BD70B2">
              <w:rPr>
                <w:rFonts w:ascii="Times New Roman" w:hAnsi="Times New Roman" w:cs="Times New Roman"/>
                <w:sz w:val="20"/>
                <w:szCs w:val="20"/>
              </w:rPr>
              <w:t xml:space="preserve">, получателю финансовых услуг при заключении договора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брокерском обслуживании</w:t>
            </w:r>
            <w:r w:rsidRPr="00BD70B2">
              <w:rPr>
                <w:rFonts w:ascii="Times New Roman" w:hAnsi="Times New Roman" w:cs="Times New Roman"/>
                <w:sz w:val="20"/>
                <w:szCs w:val="20"/>
              </w:rPr>
              <w:t>, а также в случае внесения изменений в такие внутренние документы предоставляется возможность ознакомиться с ними.</w:t>
            </w:r>
          </w:p>
        </w:tc>
      </w:tr>
    </w:tbl>
    <w:p w:rsidR="00525641" w:rsidRDefault="00525641"/>
    <w:sectPr w:rsidR="0052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BEC" w:rsidRDefault="002E1BEC" w:rsidP="009E0EB7">
      <w:pPr>
        <w:spacing w:after="0" w:line="240" w:lineRule="auto"/>
      </w:pPr>
      <w:r>
        <w:separator/>
      </w:r>
    </w:p>
  </w:endnote>
  <w:endnote w:type="continuationSeparator" w:id="0">
    <w:p w:rsidR="002E1BEC" w:rsidRDefault="002E1BEC" w:rsidP="009E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BEC" w:rsidRDefault="002E1BEC" w:rsidP="009E0EB7">
      <w:pPr>
        <w:spacing w:after="0" w:line="240" w:lineRule="auto"/>
      </w:pPr>
      <w:r>
        <w:separator/>
      </w:r>
    </w:p>
  </w:footnote>
  <w:footnote w:type="continuationSeparator" w:id="0">
    <w:p w:rsidR="002E1BEC" w:rsidRDefault="002E1BEC" w:rsidP="009E0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68"/>
    <w:rsid w:val="000D25C5"/>
    <w:rsid w:val="00292E68"/>
    <w:rsid w:val="002B36E6"/>
    <w:rsid w:val="002E1BEC"/>
    <w:rsid w:val="002F1763"/>
    <w:rsid w:val="00361F04"/>
    <w:rsid w:val="004112D7"/>
    <w:rsid w:val="00411527"/>
    <w:rsid w:val="004131D4"/>
    <w:rsid w:val="004564F6"/>
    <w:rsid w:val="00510B2B"/>
    <w:rsid w:val="00525641"/>
    <w:rsid w:val="007277E3"/>
    <w:rsid w:val="00745DB9"/>
    <w:rsid w:val="007670D2"/>
    <w:rsid w:val="008F78DB"/>
    <w:rsid w:val="00967743"/>
    <w:rsid w:val="00981F4F"/>
    <w:rsid w:val="009E0EB7"/>
    <w:rsid w:val="009E4E88"/>
    <w:rsid w:val="00A115F1"/>
    <w:rsid w:val="00A44737"/>
    <w:rsid w:val="00A97040"/>
    <w:rsid w:val="00AC5D11"/>
    <w:rsid w:val="00AF119E"/>
    <w:rsid w:val="00B070AF"/>
    <w:rsid w:val="00BD70B2"/>
    <w:rsid w:val="00C63FBF"/>
    <w:rsid w:val="00DE3E1D"/>
    <w:rsid w:val="00E61B90"/>
    <w:rsid w:val="00EA471F"/>
    <w:rsid w:val="00F1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237D9-F40A-4971-92F2-D4CE6E65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7E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EB7"/>
  </w:style>
  <w:style w:type="paragraph" w:styleId="a7">
    <w:name w:val="footer"/>
    <w:basedOn w:val="a"/>
    <w:link w:val="a8"/>
    <w:uiPriority w:val="99"/>
    <w:unhideWhenUsed/>
    <w:rsid w:val="009E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EB7"/>
  </w:style>
  <w:style w:type="character" w:styleId="a9">
    <w:name w:val="FollowedHyperlink"/>
    <w:basedOn w:val="a0"/>
    <w:uiPriority w:val="99"/>
    <w:semiHidden/>
    <w:unhideWhenUsed/>
    <w:rsid w:val="00A447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capital.ru/okomp/nashi_licenzi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bracapital.ru/" TargetMode="External"/><Relationship Id="rId12" Type="http://schemas.openxmlformats.org/officeDocument/2006/relationships/hyperlink" Target="https://www.cbr.ru/Recep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kshueva@libra.ru" TargetMode="External"/><Relationship Id="rId11" Type="http://schemas.openxmlformats.org/officeDocument/2006/relationships/hyperlink" Target="http://www.libracapital.ru/services/brokerage1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naufor.ru/tree.asp?n=42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ufo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Шекшуева Евгения Владимировна</cp:lastModifiedBy>
  <cp:revision>14</cp:revision>
  <dcterms:created xsi:type="dcterms:W3CDTF">2019-11-14T12:47:00Z</dcterms:created>
  <dcterms:modified xsi:type="dcterms:W3CDTF">2022-11-23T09:09:00Z</dcterms:modified>
</cp:coreProperties>
</file>